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F" w:rsidRPr="00E96EF0" w:rsidRDefault="00FA0A9B">
      <w:pPr>
        <w:pStyle w:val="Nagwek5"/>
        <w:shd w:val="clear" w:color="auto" w:fill="000000"/>
        <w:rPr>
          <w:b/>
          <w:noProof/>
          <w:sz w:val="32"/>
          <w:lang w:eastAsia="pl-PL" w:bidi="ar-SA"/>
        </w:rPr>
      </w:pPr>
      <w:r w:rsidRPr="00E96EF0">
        <w:rPr>
          <w:b/>
          <w:noProof/>
          <w:sz w:val="32"/>
          <w:lang w:eastAsia="pl-PL"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402F237" wp14:editId="30131800">
                <wp:simplePos x="0" y="0"/>
                <wp:positionH relativeFrom="column">
                  <wp:posOffset>-95249875</wp:posOffset>
                </wp:positionH>
                <wp:positionV relativeFrom="page">
                  <wp:posOffset>-95249875</wp:posOffset>
                </wp:positionV>
                <wp:extent cx="2456819" cy="14602"/>
                <wp:effectExtent l="0" t="0" r="631" b="4448"/>
                <wp:wrapNone/>
                <wp:docPr id="2" name="ext-gen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9" cy="146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CC56AF" w:rsidRDefault="00CC56AF">
                            <w:pPr>
                              <w:pStyle w:val="Textbody"/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02F237" id="_x0000_t202" coordsize="21600,21600" o:spt="202" path="m,l,21600r21600,l21600,xe">
                <v:stroke joinstyle="miter"/>
                <v:path gradientshapeok="t" o:connecttype="rect"/>
              </v:shapetype>
              <v:shape id="ext-gen86" o:spid="_x0000_s1026" type="#_x0000_t202" style="position:absolute;left:0;text-align:left;margin-left:-7500pt;margin-top:-7500pt;width:193.45pt;height:1.15pt;z-index:-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" filled="f" stroked="f">
                <v:textbox style="mso-fit-shape-to-text:t" inset="0,0,0,0">
                  <w:txbxContent>
                    <w:p w:rsidR="00CC56AF" w:rsidRDefault="00CC56AF">
                      <w:pPr>
                        <w:pStyle w:val="Textbody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E96EF0">
        <w:rPr>
          <w:b/>
          <w:noProof/>
          <w:sz w:val="32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78C80C1" wp14:editId="14345444">
                <wp:simplePos x="0" y="0"/>
                <wp:positionH relativeFrom="column">
                  <wp:posOffset>-95249875</wp:posOffset>
                </wp:positionH>
                <wp:positionV relativeFrom="page">
                  <wp:posOffset>-95249875</wp:posOffset>
                </wp:positionV>
                <wp:extent cx="3467103" cy="14602"/>
                <wp:effectExtent l="0" t="0" r="0" b="4448"/>
                <wp:wrapNone/>
                <wp:docPr id="3" name="ext-comp-1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3" cy="146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CC56AF" w:rsidRDefault="00CC56AF">
                            <w:pPr>
                              <w:pStyle w:val="Textbody"/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8C80C1" id="ext-comp-1162" o:spid="_x0000_s1027" type="#_x0000_t202" style="position:absolute;left:0;text-align:left;margin-left:-7500pt;margin-top:-7500pt;width:273pt;height:1.15pt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" filled="f" stroked="f">
                <v:textbox style="mso-fit-shape-to-text:t" inset="0,0,0,0">
                  <w:txbxContent>
                    <w:p w:rsidR="00CC56AF" w:rsidRDefault="00CC56AF">
                      <w:pPr>
                        <w:pStyle w:val="Textbody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E96EF0">
        <w:rPr>
          <w:b/>
          <w:noProof/>
          <w:sz w:val="32"/>
          <w:lang w:eastAsia="pl-PL" w:bidi="ar-SA"/>
        </w:rPr>
        <mc:AlternateContent>
          <mc:Choice Requires="wps">
            <w:drawing>
              <wp:anchor distT="0" distB="0" distL="114300" distR="114300" simplePos="0" relativeHeight="2" behindDoc="1" locked="0" layoutInCell="1" allowOverlap="1" wp14:anchorId="36917A9D" wp14:editId="06199E93">
                <wp:simplePos x="0" y="0"/>
                <wp:positionH relativeFrom="column">
                  <wp:posOffset>-95249875</wp:posOffset>
                </wp:positionH>
                <wp:positionV relativeFrom="page">
                  <wp:posOffset>-95249875</wp:posOffset>
                </wp:positionV>
                <wp:extent cx="3467103" cy="14602"/>
                <wp:effectExtent l="0" t="0" r="0" b="4448"/>
                <wp:wrapNone/>
                <wp:docPr id="4" name="ext-comp-11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3" cy="146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CC56AF" w:rsidRDefault="00CC56AF">
                            <w:pPr>
                              <w:pStyle w:val="Textbody"/>
                            </w:pPr>
                          </w:p>
                          <w:p w:rsidR="00CC56AF" w:rsidRDefault="00CC56AF">
                            <w:pPr>
                              <w:pStyle w:val="Textbody"/>
                            </w:pPr>
                            <w:bookmarkStart w:id="0" w:name="ext-gen444"/>
                            <w:bookmarkEnd w:id="0"/>
                          </w:p>
                          <w:p w:rsidR="00CC56AF" w:rsidRDefault="00CC56AF">
                            <w:pPr>
                              <w:pStyle w:val="Textbody"/>
                            </w:pPr>
                            <w:bookmarkStart w:id="1" w:name="ext-gen443"/>
                            <w:bookmarkEnd w:id="1"/>
                          </w:p>
                          <w:p w:rsidR="00CC56AF" w:rsidRDefault="00CC56AF">
                            <w:pPr>
                              <w:pStyle w:val="Standard"/>
                              <w:rPr>
                                <w:sz w:val="4"/>
                                <w:szCs w:val="4"/>
                              </w:rPr>
                            </w:pPr>
                            <w:bookmarkStart w:id="2" w:name="ext-comp-1161"/>
                            <w:bookmarkEnd w:id="2"/>
                          </w:p>
                          <w:tbl>
                            <w:tblPr>
                              <w:tblW w:w="518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4"/>
                              <w:gridCol w:w="94"/>
                            </w:tblGrid>
                            <w:tr w:rsidR="00CC56AF">
                              <w:tc>
                                <w:tcPr>
                                  <w:tcW w:w="424" w:type="dxa"/>
                                  <w:shd w:val="clear" w:color="auto" w:fill="auto"/>
                                  <w:tcMar>
                                    <w:top w:w="28" w:type="dxa"/>
                                    <w:left w:w="28" w:type="dxa"/>
                                    <w:bottom w:w="28" w:type="dxa"/>
                                    <w:right w:w="28" w:type="dxa"/>
                                  </w:tcMar>
                                  <w:vAlign w:val="center"/>
                                </w:tcPr>
                                <w:tbl>
                                  <w:tblPr>
                                    <w:tblW w:w="353" w:type="dxa"/>
                                    <w:jc w:val="center"/>
                                    <w:tblLayout w:type="fixed"/>
                                    <w:tblCellMar>
                                      <w:left w:w="10" w:type="dxa"/>
                                      <w:right w:w="1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94"/>
                                    <w:gridCol w:w="94"/>
                                    <w:gridCol w:w="165"/>
                                  </w:tblGrid>
                                  <w:tr w:rsidR="00CC56A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353" w:type="dxa"/>
                                        <w:gridSpan w:val="3"/>
                                        <w:shd w:val="clear" w:color="auto" w:fill="auto"/>
                                        <w:tcMar>
                                          <w:top w:w="28" w:type="dxa"/>
                                          <w:left w:w="28" w:type="dxa"/>
                                          <w:bottom w:w="28" w:type="dxa"/>
                                          <w:right w:w="28" w:type="dxa"/>
                                        </w:tcMar>
                                        <w:vAlign w:val="center"/>
                                      </w:tcPr>
                                      <w:p w:rsidR="00CC56AF" w:rsidRDefault="00CC56AF">
                                        <w:pPr>
                                          <w:pStyle w:val="Standard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  <w:bookmarkStart w:id="3" w:name="ext-gen4592"/>
                                        <w:bookmarkStart w:id="4" w:name="ext-gen4591"/>
                                        <w:bookmarkStart w:id="5" w:name="ext-comp-11601"/>
                                        <w:bookmarkEnd w:id="3"/>
                                        <w:bookmarkEnd w:id="4"/>
                                        <w:bookmarkEnd w:id="5"/>
                                      </w:p>
                                      <w:tbl>
                                        <w:tblPr>
                                          <w:tblW w:w="267" w:type="dxa"/>
                                          <w:tblLayout w:type="fixed"/>
                                          <w:tblCellMar>
                                            <w:left w:w="10" w:type="dxa"/>
                                            <w:right w:w="10" w:type="dxa"/>
                                          </w:tblCellMar>
                                          <w:tblLook w:val="0000" w:firstRow="0" w:lastRow="0" w:firstColumn="0" w:lastColumn="0" w:noHBand="0" w:noVBand="0"/>
                                        </w:tblPr>
                                        <w:tblGrid>
                                          <w:gridCol w:w="94"/>
                                          <w:gridCol w:w="79"/>
                                          <w:gridCol w:w="94"/>
                                        </w:tblGrid>
                                        <w:tr w:rsidR="00CC56AF">
                                          <w:tc>
                                            <w:tcPr>
                                              <w:tcW w:w="94" w:type="dxa"/>
                                              <w:shd w:val="clear" w:color="auto" w:fill="auto"/>
                                              <w:tcMar>
                                                <w:top w:w="28" w:type="dxa"/>
                                                <w:left w:w="28" w:type="dxa"/>
                                                <w:bottom w:w="28" w:type="dxa"/>
                                                <w:right w:w="28" w:type="dxa"/>
                                              </w:tcMar>
                                              <w:vAlign w:val="center"/>
                                            </w:tcPr>
                                            <w:p w:rsidR="00CC56AF" w:rsidRDefault="00CC56AF">
                                              <w:pPr>
                                                <w:pStyle w:val="TableContents"/>
                                                <w:rPr>
                                                  <w:sz w:val="4"/>
                                                  <w:szCs w:val="4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79" w:type="dxa"/>
                                              <w:shd w:val="clear" w:color="auto" w:fill="auto"/>
                                              <w:tcMar>
                                                <w:top w:w="28" w:type="dxa"/>
                                                <w:left w:w="28" w:type="dxa"/>
                                                <w:bottom w:w="28" w:type="dxa"/>
                                                <w:right w:w="28" w:type="dxa"/>
                                              </w:tcMar>
                                            </w:tcPr>
                                            <w:p w:rsidR="00CC56AF" w:rsidRDefault="00CC56AF">
                                              <w:pPr>
                                                <w:pStyle w:val="TableContents"/>
                                                <w:rPr>
                                                  <w:sz w:val="4"/>
                                                  <w:szCs w:val="4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94" w:type="dxa"/>
                                              <w:shd w:val="clear" w:color="auto" w:fill="auto"/>
                                              <w:tcMar>
                                                <w:top w:w="28" w:type="dxa"/>
                                                <w:left w:w="28" w:type="dxa"/>
                                                <w:bottom w:w="28" w:type="dxa"/>
                                                <w:right w:w="28" w:type="dxa"/>
                                              </w:tcMar>
                                            </w:tcPr>
                                            <w:p w:rsidR="00CC56AF" w:rsidRDefault="00CC56AF">
                                              <w:pPr>
                                                <w:pStyle w:val="TableContents"/>
                                                <w:rPr>
                                                  <w:sz w:val="4"/>
                                                  <w:szCs w:val="4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CC56AF">
                                          <w:tc>
                                            <w:tcPr>
                                              <w:tcW w:w="94" w:type="dxa"/>
                                              <w:shd w:val="clear" w:color="auto" w:fill="auto"/>
                                              <w:tcMar>
                                                <w:top w:w="28" w:type="dxa"/>
                                                <w:left w:w="28" w:type="dxa"/>
                                                <w:bottom w:w="28" w:type="dxa"/>
                                                <w:right w:w="28" w:type="dxa"/>
                                              </w:tcMar>
                                              <w:vAlign w:val="center"/>
                                            </w:tcPr>
                                            <w:p w:rsidR="00CC56AF" w:rsidRDefault="00CC56AF">
                                              <w:pPr>
                                                <w:pStyle w:val="TableContents"/>
                                                <w:rPr>
                                                  <w:sz w:val="4"/>
                                                  <w:szCs w:val="4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79" w:type="dxa"/>
                                              <w:shd w:val="clear" w:color="auto" w:fill="auto"/>
                                              <w:tcMar>
                                                <w:top w:w="28" w:type="dxa"/>
                                                <w:left w:w="28" w:type="dxa"/>
                                                <w:bottom w:w="28" w:type="dxa"/>
                                                <w:right w:w="28" w:type="dxa"/>
                                              </w:tcMar>
                                              <w:vAlign w:val="center"/>
                                            </w:tcPr>
                                            <w:p w:rsidR="00CC56AF" w:rsidRDefault="00CC56AF">
                                              <w:pPr>
                                                <w:pStyle w:val="TableContents"/>
                                                <w:rPr>
                                                  <w:sz w:val="4"/>
                                                  <w:szCs w:val="4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94" w:type="dxa"/>
                                              <w:shd w:val="clear" w:color="auto" w:fill="auto"/>
                                              <w:tcMar>
                                                <w:top w:w="28" w:type="dxa"/>
                                                <w:left w:w="28" w:type="dxa"/>
                                                <w:bottom w:w="28" w:type="dxa"/>
                                                <w:right w:w="28" w:type="dxa"/>
                                              </w:tcMar>
                                              <w:vAlign w:val="center"/>
                                            </w:tcPr>
                                            <w:p w:rsidR="00CC56AF" w:rsidRDefault="00CC56AF">
                                              <w:pPr>
                                                <w:pStyle w:val="TableContents"/>
                                                <w:rPr>
                                                  <w:sz w:val="4"/>
                                                  <w:szCs w:val="4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CC56A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94" w:type="dxa"/>
                                        <w:shd w:val="clear" w:color="auto" w:fill="auto"/>
                                        <w:tcMar>
                                          <w:top w:w="28" w:type="dxa"/>
                                          <w:left w:w="28" w:type="dxa"/>
                                          <w:bottom w:w="28" w:type="dxa"/>
                                          <w:right w:w="28" w:type="dxa"/>
                                        </w:tcMar>
                                        <w:vAlign w:val="center"/>
                                      </w:tcPr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4" w:type="dxa"/>
                                        <w:shd w:val="clear" w:color="auto" w:fill="auto"/>
                                        <w:tcMar>
                                          <w:top w:w="28" w:type="dxa"/>
                                          <w:left w:w="28" w:type="dxa"/>
                                          <w:bottom w:w="28" w:type="dxa"/>
                                          <w:right w:w="28" w:type="dxa"/>
                                        </w:tcMar>
                                        <w:vAlign w:val="center"/>
                                      </w:tcPr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65" w:type="dxa"/>
                                      </w:tcPr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CC56AF" w:rsidRDefault="00CC56AF">
                                  <w:pPr>
                                    <w:pStyle w:val="TableContents"/>
                                  </w:pPr>
                                </w:p>
                              </w:tc>
                              <w:tc>
                                <w:tcPr>
                                  <w:tcW w:w="94" w:type="dxa"/>
                                  <w:shd w:val="clear" w:color="auto" w:fill="auto"/>
                                  <w:tcMar>
                                    <w:top w:w="28" w:type="dxa"/>
                                    <w:left w:w="28" w:type="dxa"/>
                                    <w:bottom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:rsidR="00CC56AF" w:rsidRDefault="00CC56AF">
                                  <w:pPr>
                                    <w:pStyle w:val="TableContents"/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C56AF" w:rsidRDefault="00CC56AF">
                            <w:pPr>
                              <w:pStyle w:val="Textbody"/>
                            </w:pPr>
                            <w:bookmarkStart w:id="6" w:name="ext-gen449"/>
                            <w:bookmarkEnd w:id="6"/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17A9D" id="ext-comp-11621" o:spid="_x0000_s1028" type="#_x0000_t202" style="position:absolute;left:0;text-align:left;margin-left:-7500pt;margin-top:-7500pt;width:273pt;height:1.15pt;z-index:-50331647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" filled="f" stroked="f">
                <v:textbox style="mso-fit-shape-to-text:t" inset="0,0,0,0">
                  <w:txbxContent>
                    <w:p w:rsidR="00CC56AF" w:rsidRDefault="00CC56AF">
                      <w:pPr>
                        <w:pStyle w:val="Textbody"/>
                      </w:pPr>
                    </w:p>
                    <w:p w:rsidR="00CC56AF" w:rsidRDefault="00CC56AF">
                      <w:pPr>
                        <w:pStyle w:val="Textbody"/>
                      </w:pPr>
                      <w:bookmarkStart w:id="7" w:name="ext-gen444"/>
                      <w:bookmarkEnd w:id="7"/>
                    </w:p>
                    <w:p w:rsidR="00CC56AF" w:rsidRDefault="00CC56AF">
                      <w:pPr>
                        <w:pStyle w:val="Textbody"/>
                      </w:pPr>
                      <w:bookmarkStart w:id="8" w:name="ext-gen443"/>
                      <w:bookmarkEnd w:id="8"/>
                    </w:p>
                    <w:p w:rsidR="00CC56AF" w:rsidRDefault="00CC56AF">
                      <w:pPr>
                        <w:pStyle w:val="Standard"/>
                        <w:rPr>
                          <w:sz w:val="4"/>
                          <w:szCs w:val="4"/>
                        </w:rPr>
                      </w:pPr>
                      <w:bookmarkStart w:id="9" w:name="ext-comp-1161"/>
                      <w:bookmarkEnd w:id="9"/>
                    </w:p>
                    <w:tbl>
                      <w:tblPr>
                        <w:tblW w:w="518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4"/>
                        <w:gridCol w:w="94"/>
                      </w:tblGrid>
                      <w:tr w:rsidR="00CC56AF">
                        <w:tc>
                          <w:tcPr>
                            <w:tcW w:w="424" w:type="dxa"/>
                            <w:shd w:val="clear" w:color="auto" w:fill="auto"/>
                            <w:tcMar>
                              <w:top w:w="28" w:type="dxa"/>
                              <w:left w:w="28" w:type="dxa"/>
                              <w:bottom w:w="28" w:type="dxa"/>
                              <w:right w:w="28" w:type="dxa"/>
                            </w:tcMar>
                            <w:vAlign w:val="center"/>
                          </w:tcPr>
                          <w:tbl>
                            <w:tblPr>
                              <w:tblW w:w="353" w:type="dxa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4"/>
                              <w:gridCol w:w="94"/>
                              <w:gridCol w:w="165"/>
                            </w:tblGrid>
                            <w:tr w:rsidR="00CC56AF">
                              <w:trPr>
                                <w:jc w:val="center"/>
                              </w:trPr>
                              <w:tc>
                                <w:tcPr>
                                  <w:tcW w:w="353" w:type="dxa"/>
                                  <w:gridSpan w:val="3"/>
                                  <w:shd w:val="clear" w:color="auto" w:fill="auto"/>
                                  <w:tcMar>
                                    <w:top w:w="28" w:type="dxa"/>
                                    <w:left w:w="28" w:type="dxa"/>
                                    <w:bottom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:rsidR="00CC56AF" w:rsidRDefault="00CC56AF">
                                  <w:pPr>
                                    <w:pStyle w:val="Standard"/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  <w:bookmarkStart w:id="10" w:name="ext-gen4592"/>
                                  <w:bookmarkStart w:id="11" w:name="ext-gen4591"/>
                                  <w:bookmarkStart w:id="12" w:name="ext-comp-11601"/>
                                  <w:bookmarkEnd w:id="10"/>
                                  <w:bookmarkEnd w:id="11"/>
                                  <w:bookmarkEnd w:id="12"/>
                                </w:p>
                                <w:tbl>
                                  <w:tblPr>
                                    <w:tblW w:w="267" w:type="dxa"/>
                                    <w:tblLayout w:type="fixed"/>
                                    <w:tblCellMar>
                                      <w:left w:w="10" w:type="dxa"/>
                                      <w:right w:w="1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94"/>
                                    <w:gridCol w:w="79"/>
                                    <w:gridCol w:w="94"/>
                                  </w:tblGrid>
                                  <w:tr w:rsidR="00CC56AF">
                                    <w:tc>
                                      <w:tcPr>
                                        <w:tcW w:w="94" w:type="dxa"/>
                                        <w:shd w:val="clear" w:color="auto" w:fill="auto"/>
                                        <w:tcMar>
                                          <w:top w:w="28" w:type="dxa"/>
                                          <w:left w:w="28" w:type="dxa"/>
                                          <w:bottom w:w="28" w:type="dxa"/>
                                          <w:right w:w="28" w:type="dxa"/>
                                        </w:tcMar>
                                        <w:vAlign w:val="center"/>
                                      </w:tcPr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9" w:type="dxa"/>
                                        <w:shd w:val="clear" w:color="auto" w:fill="auto"/>
                                        <w:tcMar>
                                          <w:top w:w="28" w:type="dxa"/>
                                          <w:left w:w="28" w:type="dxa"/>
                                          <w:bottom w:w="28" w:type="dxa"/>
                                          <w:right w:w="28" w:type="dxa"/>
                                        </w:tcMar>
                                      </w:tcPr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4" w:type="dxa"/>
                                        <w:shd w:val="clear" w:color="auto" w:fill="auto"/>
                                        <w:tcMar>
                                          <w:top w:w="28" w:type="dxa"/>
                                          <w:left w:w="28" w:type="dxa"/>
                                          <w:bottom w:w="28" w:type="dxa"/>
                                          <w:right w:w="28" w:type="dxa"/>
                                        </w:tcMar>
                                      </w:tcPr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CC56AF">
                                    <w:tc>
                                      <w:tcPr>
                                        <w:tcW w:w="94" w:type="dxa"/>
                                        <w:shd w:val="clear" w:color="auto" w:fill="auto"/>
                                        <w:tcMar>
                                          <w:top w:w="28" w:type="dxa"/>
                                          <w:left w:w="28" w:type="dxa"/>
                                          <w:bottom w:w="28" w:type="dxa"/>
                                          <w:right w:w="28" w:type="dxa"/>
                                        </w:tcMar>
                                        <w:vAlign w:val="center"/>
                                      </w:tcPr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9" w:type="dxa"/>
                                        <w:shd w:val="clear" w:color="auto" w:fill="auto"/>
                                        <w:tcMar>
                                          <w:top w:w="28" w:type="dxa"/>
                                          <w:left w:w="28" w:type="dxa"/>
                                          <w:bottom w:w="28" w:type="dxa"/>
                                          <w:right w:w="28" w:type="dxa"/>
                                        </w:tcMar>
                                        <w:vAlign w:val="center"/>
                                      </w:tcPr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4" w:type="dxa"/>
                                        <w:shd w:val="clear" w:color="auto" w:fill="auto"/>
                                        <w:tcMar>
                                          <w:top w:w="28" w:type="dxa"/>
                                          <w:left w:w="28" w:type="dxa"/>
                                          <w:bottom w:w="28" w:type="dxa"/>
                                          <w:right w:w="28" w:type="dxa"/>
                                        </w:tcMar>
                                        <w:vAlign w:val="center"/>
                                      </w:tcPr>
                                      <w:p w:rsidR="00CC56AF" w:rsidRDefault="00CC56AF">
                                        <w:pPr>
                                          <w:pStyle w:val="TableContents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CC56AF" w:rsidRDefault="00CC56AF">
                                  <w:pPr>
                                    <w:pStyle w:val="TableContents"/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</w:tr>
                            <w:tr w:rsidR="00CC56AF">
                              <w:trPr>
                                <w:jc w:val="center"/>
                              </w:trPr>
                              <w:tc>
                                <w:tcPr>
                                  <w:tcW w:w="94" w:type="dxa"/>
                                  <w:shd w:val="clear" w:color="auto" w:fill="auto"/>
                                  <w:tcMar>
                                    <w:top w:w="28" w:type="dxa"/>
                                    <w:left w:w="28" w:type="dxa"/>
                                    <w:bottom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:rsidR="00CC56AF" w:rsidRDefault="00CC56AF">
                                  <w:pPr>
                                    <w:pStyle w:val="TableContents"/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" w:type="dxa"/>
                                  <w:shd w:val="clear" w:color="auto" w:fill="auto"/>
                                  <w:tcMar>
                                    <w:top w:w="28" w:type="dxa"/>
                                    <w:left w:w="28" w:type="dxa"/>
                                    <w:bottom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:rsidR="00CC56AF" w:rsidRDefault="00CC56AF">
                                  <w:pPr>
                                    <w:pStyle w:val="TableContents"/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" w:type="dxa"/>
                                </w:tcPr>
                                <w:p w:rsidR="00CC56AF" w:rsidRDefault="00CC56AF">
                                  <w:pPr>
                                    <w:pStyle w:val="TableContents"/>
                                    <w:rPr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C56AF" w:rsidRDefault="00CC56AF">
                            <w:pPr>
                              <w:pStyle w:val="TableContents"/>
                            </w:pPr>
                          </w:p>
                        </w:tc>
                        <w:tc>
                          <w:tcPr>
                            <w:tcW w:w="94" w:type="dxa"/>
                            <w:shd w:val="clear" w:color="auto" w:fill="auto"/>
                            <w:tcMar>
                              <w:top w:w="28" w:type="dxa"/>
                              <w:left w:w="28" w:type="dxa"/>
                              <w:bottom w:w="28" w:type="dxa"/>
                              <w:right w:w="28" w:type="dxa"/>
                            </w:tcMar>
                            <w:vAlign w:val="center"/>
                          </w:tcPr>
                          <w:p w:rsidR="00CC56AF" w:rsidRDefault="00CC56AF">
                            <w:pPr>
                              <w:pStyle w:val="TableContents"/>
                              <w:rPr>
                                <w:sz w:val="4"/>
                                <w:szCs w:val="4"/>
                              </w:rPr>
                            </w:pPr>
                          </w:p>
                        </w:tc>
                      </w:tr>
                    </w:tbl>
                    <w:p w:rsidR="00CC56AF" w:rsidRDefault="00CC56AF">
                      <w:pPr>
                        <w:pStyle w:val="Textbody"/>
                      </w:pPr>
                      <w:bookmarkStart w:id="13" w:name="ext-gen449"/>
                      <w:bookmarkEnd w:id="13"/>
                    </w:p>
                  </w:txbxContent>
                </v:textbox>
                <w10:wrap anchory="page"/>
              </v:shape>
            </w:pict>
          </mc:Fallback>
        </mc:AlternateContent>
      </w:r>
      <w:r w:rsidR="00E96EF0" w:rsidRPr="00E96EF0">
        <w:rPr>
          <w:b/>
          <w:noProof/>
          <w:sz w:val="32"/>
          <w:lang w:eastAsia="pl-PL" w:bidi="ar-SA"/>
        </w:rPr>
        <w:t>OPERAT WODNOPRAWNY</w:t>
      </w:r>
    </w:p>
    <w:p w:rsidR="00E96EF0" w:rsidRPr="00E96EF0" w:rsidRDefault="00E96EF0" w:rsidP="00E96EF0">
      <w:pPr>
        <w:pStyle w:val="Nagwek5"/>
        <w:shd w:val="clear" w:color="auto" w:fill="000000"/>
        <w:rPr>
          <w:noProof/>
          <w:sz w:val="32"/>
          <w:lang w:eastAsia="pl-PL" w:bidi="ar-SA"/>
        </w:rPr>
      </w:pPr>
      <w:r w:rsidRPr="00E96EF0">
        <w:rPr>
          <w:noProof/>
          <w:sz w:val="32"/>
          <w:lang w:eastAsia="pl-PL" w:bidi="ar-SA"/>
        </w:rPr>
        <w:t>W zakresie wykonania urządzeń wodnych oraz usługi wodnej</w:t>
      </w:r>
    </w:p>
    <w:p w:rsidR="00E96EF0" w:rsidRDefault="00E96EF0">
      <w:pPr>
        <w:pStyle w:val="Standard"/>
        <w:autoSpaceDE w:val="0"/>
        <w:jc w:val="right"/>
        <w:rPr>
          <w:rFonts w:ascii="Arial Black" w:hAnsi="Arial Black" w:cs="Arial"/>
          <w:b/>
          <w:bCs/>
          <w:sz w:val="20"/>
          <w:szCs w:val="20"/>
          <w:lang w:val="pl-PL"/>
        </w:rPr>
      </w:pPr>
    </w:p>
    <w:p w:rsidR="00CC56AF" w:rsidRDefault="00CC56AF">
      <w:pPr>
        <w:pStyle w:val="Standard"/>
        <w:autoSpaceDE w:val="0"/>
        <w:jc w:val="both"/>
        <w:rPr>
          <w:rFonts w:ascii="ISOCPEUR" w:hAnsi="ISOCPEUR" w:cs="Arial"/>
          <w:sz w:val="20"/>
          <w:szCs w:val="20"/>
          <w:lang w:val="pl-PL"/>
        </w:rPr>
      </w:pPr>
    </w:p>
    <w:p w:rsidR="00CC56AF" w:rsidRDefault="00CC56AF">
      <w:pPr>
        <w:pStyle w:val="Standard"/>
        <w:autoSpaceDE w:val="0"/>
        <w:jc w:val="both"/>
        <w:rPr>
          <w:rFonts w:ascii="ISOCPEUR" w:hAnsi="ISOCPEUR" w:cs="Arial"/>
          <w:sz w:val="20"/>
          <w:szCs w:val="20"/>
          <w:lang w:val="pl-PL"/>
        </w:rPr>
      </w:pPr>
    </w:p>
    <w:p w:rsidR="00CC56AF" w:rsidRPr="00E96EF0" w:rsidRDefault="00E96EF0">
      <w:pPr>
        <w:pStyle w:val="Standard"/>
        <w:autoSpaceDE w:val="0"/>
        <w:jc w:val="both"/>
        <w:rPr>
          <w:sz w:val="32"/>
        </w:rPr>
      </w:pPr>
      <w:r w:rsidRPr="00E96EF0">
        <w:rPr>
          <w:rFonts w:ascii="ISOCPEUR" w:hAnsi="ISOCPEUR" w:cs="Arial"/>
          <w:b/>
          <w:bCs/>
          <w:szCs w:val="20"/>
          <w:u w:val="single"/>
          <w:lang w:val="pl-PL"/>
        </w:rPr>
        <w:t>NAZWA INWESTYCJI</w:t>
      </w:r>
      <w:r w:rsidR="00FA0A9B" w:rsidRPr="00E96EF0">
        <w:rPr>
          <w:rFonts w:ascii="ISOCPEUR" w:hAnsi="ISOCPEUR" w:cs="Arial"/>
          <w:b/>
          <w:bCs/>
          <w:szCs w:val="20"/>
          <w:lang w:val="pl-PL"/>
        </w:rPr>
        <w:t>:</w:t>
      </w:r>
    </w:p>
    <w:p w:rsidR="00CC56AF" w:rsidRPr="00E96EF0" w:rsidRDefault="00CC56AF">
      <w:pPr>
        <w:pStyle w:val="Standard"/>
        <w:autoSpaceDE w:val="0"/>
        <w:jc w:val="both"/>
        <w:rPr>
          <w:rFonts w:ascii="ISOCPEUR" w:hAnsi="ISOCPEUR" w:cs="Arial"/>
          <w:sz w:val="10"/>
          <w:szCs w:val="6"/>
          <w:lang w:val="pl-PL"/>
        </w:rPr>
      </w:pPr>
    </w:p>
    <w:p w:rsidR="00CC56AF" w:rsidRPr="00E96EF0" w:rsidRDefault="00FA0A9B">
      <w:pPr>
        <w:pStyle w:val="Standard"/>
        <w:autoSpaceDE w:val="0"/>
        <w:jc w:val="both"/>
        <w:rPr>
          <w:rFonts w:ascii="ISOCPEUR" w:hAnsi="ISOCPEUR" w:cs="Arial"/>
          <w:b/>
          <w:bCs/>
          <w:szCs w:val="20"/>
          <w:lang w:val="pl-PL"/>
        </w:rPr>
      </w:pPr>
      <w:r w:rsidRPr="00E96EF0">
        <w:rPr>
          <w:rFonts w:ascii="ISOCPEUR" w:hAnsi="ISOCPEUR" w:cs="Arial"/>
          <w:b/>
          <w:bCs/>
          <w:szCs w:val="20"/>
          <w:lang w:val="pl-PL"/>
        </w:rPr>
        <w:t>BUDOWA PUNKTU SELEKTYWNEJ ZBIÓRKI ODPADÓW KOMUNALNYCH Z PLACEM MANEWROWYM I UKŁADEM KOMUNIKACJI WEWNĘTRZNEJ, WAGĄ, BUDYNKIEM TECHNICZNYM Z INSTALACJAMI WEWNĘTRZNYMI: WOD-KAN, GAZU I ELEKTRYCZNĄ, ZEWNĘTRZNYMI INSTALACJAMI: OŚWIETLENIA ZEWNĘTRZNEGO, ELEKTRYCZNĄ, GAZU, KANALIZACJI SANITARNEJ ZE ZBIORNIKIEM SZCZELNYM NA NIECZYSTOŚCI CIEKŁE, KANALIZACJI DESZCZOWEJ Z SEPARATOREM BŁOTA I SUBSTANCJI ROPOPOCHODNYCH ORAZ ZBIORNIKIEM RETENCYJNO-INFILTRACYJNYM.</w:t>
      </w:r>
    </w:p>
    <w:p w:rsidR="00E96EF0" w:rsidRPr="00E96EF0" w:rsidRDefault="00E96EF0">
      <w:pPr>
        <w:pStyle w:val="Standard"/>
        <w:autoSpaceDE w:val="0"/>
        <w:jc w:val="both"/>
        <w:rPr>
          <w:rFonts w:ascii="ISOCPEUR" w:hAnsi="ISOCPEUR" w:cs="Arial"/>
          <w:b/>
          <w:bCs/>
          <w:szCs w:val="20"/>
          <w:lang w:val="pl-PL"/>
        </w:rPr>
      </w:pPr>
    </w:p>
    <w:p w:rsidR="00CC56AF" w:rsidRPr="00E96EF0" w:rsidRDefault="00CC56AF">
      <w:pPr>
        <w:pStyle w:val="Standard"/>
        <w:autoSpaceDE w:val="0"/>
        <w:jc w:val="both"/>
        <w:rPr>
          <w:rFonts w:ascii="ISOCPEUR" w:hAnsi="ISOCPEUR" w:cs="Arial"/>
          <w:b/>
          <w:bCs/>
          <w:sz w:val="10"/>
          <w:szCs w:val="6"/>
          <w:lang w:val="pl-PL"/>
        </w:rPr>
      </w:pPr>
    </w:p>
    <w:p w:rsidR="00CC56AF" w:rsidRPr="00E96EF0" w:rsidRDefault="00FA0A9B">
      <w:pPr>
        <w:pStyle w:val="Standard"/>
        <w:autoSpaceDE w:val="0"/>
        <w:jc w:val="both"/>
        <w:rPr>
          <w:rFonts w:ascii="ISOCPEUR" w:hAnsi="ISOCPEUR" w:cs="Arial"/>
          <w:szCs w:val="20"/>
          <w:lang w:val="pl-PL"/>
        </w:rPr>
      </w:pPr>
      <w:r w:rsidRPr="00E96EF0">
        <w:rPr>
          <w:rFonts w:ascii="ISOCPEUR" w:hAnsi="ISOCPEUR" w:cs="Arial"/>
          <w:b/>
          <w:bCs/>
          <w:szCs w:val="20"/>
          <w:lang w:val="pl-PL"/>
        </w:rPr>
        <w:t>ADRES INWESTYCJI:</w:t>
      </w:r>
      <w:r w:rsidRPr="00E96EF0">
        <w:rPr>
          <w:rFonts w:ascii="ISOCPEUR" w:hAnsi="ISOCPEUR" w:cs="Arial"/>
          <w:b/>
          <w:bCs/>
          <w:szCs w:val="20"/>
          <w:lang w:val="pl-PL"/>
        </w:rPr>
        <w:tab/>
      </w:r>
      <w:r w:rsidRPr="00E96EF0">
        <w:rPr>
          <w:rFonts w:ascii="ISOCPEUR" w:hAnsi="ISOCPEUR" w:cs="Arial"/>
          <w:szCs w:val="20"/>
          <w:lang w:val="pl-PL"/>
        </w:rPr>
        <w:t xml:space="preserve">DZIAŁKA NR </w:t>
      </w:r>
      <w:r w:rsidRPr="00E96EF0">
        <w:rPr>
          <w:rFonts w:ascii="ISOCPEUR" w:hAnsi="ISOCPEUR" w:cs="Arial"/>
          <w:b/>
          <w:bCs/>
          <w:szCs w:val="20"/>
          <w:lang w:val="pl-PL"/>
        </w:rPr>
        <w:t>64/5</w:t>
      </w:r>
      <w:r w:rsidRPr="00E96EF0">
        <w:rPr>
          <w:rFonts w:ascii="ISOCPEUR" w:hAnsi="ISOCPEUR" w:cs="Arial"/>
          <w:szCs w:val="20"/>
          <w:lang w:val="pl-PL"/>
        </w:rPr>
        <w:t xml:space="preserve">, OBRĘB: </w:t>
      </w:r>
      <w:r w:rsidRPr="00E96EF0">
        <w:rPr>
          <w:rFonts w:ascii="ISOCPEUR" w:hAnsi="ISOCPEUR" w:cs="Arial"/>
          <w:b/>
          <w:bCs/>
          <w:szCs w:val="20"/>
          <w:lang w:val="pl-PL"/>
        </w:rPr>
        <w:t>0018 WIDOMA</w:t>
      </w:r>
      <w:r w:rsidRPr="00E96EF0">
        <w:rPr>
          <w:rFonts w:ascii="ISOCPEUR" w:hAnsi="ISOCPEUR" w:cs="Arial"/>
          <w:szCs w:val="20"/>
          <w:lang w:val="pl-PL"/>
        </w:rPr>
        <w:t xml:space="preserve">, JEDNOSTKA EWIDENCYJNA: </w:t>
      </w:r>
      <w:r w:rsidRPr="00E96EF0">
        <w:rPr>
          <w:rFonts w:ascii="ISOCPEUR" w:hAnsi="ISOCPEUR" w:cs="Arial"/>
          <w:b/>
          <w:bCs/>
          <w:szCs w:val="20"/>
          <w:lang w:val="pl-PL"/>
        </w:rPr>
        <w:t>120603_2</w:t>
      </w:r>
      <w:r w:rsidRPr="00E96EF0">
        <w:rPr>
          <w:rFonts w:ascii="ISOCPEUR" w:hAnsi="ISOCPEUR" w:cs="Arial"/>
          <w:szCs w:val="20"/>
          <w:lang w:val="pl-PL"/>
        </w:rPr>
        <w:t xml:space="preserve"> IWANOWICE</w:t>
      </w:r>
    </w:p>
    <w:p w:rsidR="00E96EF0" w:rsidRPr="00E96EF0" w:rsidRDefault="00E96EF0">
      <w:pPr>
        <w:pStyle w:val="Standard"/>
        <w:autoSpaceDE w:val="0"/>
        <w:jc w:val="both"/>
        <w:rPr>
          <w:sz w:val="32"/>
        </w:rPr>
      </w:pPr>
    </w:p>
    <w:p w:rsidR="00CC56AF" w:rsidRPr="00E96EF0" w:rsidRDefault="00CC56AF">
      <w:pPr>
        <w:pStyle w:val="Standard"/>
        <w:autoSpaceDE w:val="0"/>
        <w:jc w:val="both"/>
        <w:rPr>
          <w:rFonts w:ascii="ISOCPEUR" w:hAnsi="ISOCPEUR" w:cs="Arial"/>
          <w:b/>
          <w:bCs/>
          <w:sz w:val="10"/>
          <w:szCs w:val="6"/>
          <w:lang w:val="pl-PL"/>
        </w:rPr>
      </w:pPr>
    </w:p>
    <w:p w:rsidR="00CC56AF" w:rsidRPr="00E96EF0" w:rsidRDefault="00FA0A9B">
      <w:pPr>
        <w:pStyle w:val="Standard"/>
        <w:autoSpaceDE w:val="0"/>
        <w:jc w:val="both"/>
        <w:rPr>
          <w:rFonts w:ascii="ISOCPEUR" w:eastAsia="TimesNewRomanPSMT" w:hAnsi="ISOCPEUR" w:cs="TimesNewRomanPSMT"/>
          <w:szCs w:val="20"/>
          <w:lang w:val="pl-PL"/>
        </w:rPr>
      </w:pPr>
      <w:r w:rsidRPr="00E96EF0">
        <w:rPr>
          <w:rFonts w:ascii="ISOCPEUR" w:hAnsi="ISOCPEUR" w:cs="Arial"/>
          <w:b/>
          <w:bCs/>
          <w:szCs w:val="20"/>
          <w:lang w:val="pl-PL"/>
        </w:rPr>
        <w:t>INWESTOR:</w:t>
      </w:r>
      <w:r w:rsidRPr="00E96EF0">
        <w:rPr>
          <w:rFonts w:ascii="ISOCPEUR" w:eastAsia="TimesNewRomanPSMT" w:hAnsi="ISOCPEUR" w:cs="TimesNewRomanPSMT"/>
          <w:szCs w:val="20"/>
          <w:lang w:val="pl-PL"/>
        </w:rPr>
        <w:tab/>
      </w:r>
      <w:r w:rsidRPr="00E96EF0">
        <w:rPr>
          <w:rFonts w:ascii="ISOCPEUR" w:eastAsia="TimesNewRomanPSMT" w:hAnsi="ISOCPEUR" w:cs="TimesNewRomanPSMT"/>
          <w:szCs w:val="20"/>
          <w:lang w:val="pl-PL"/>
        </w:rPr>
        <w:tab/>
        <w:t>GMINA IWANOWICE, UL. OJCOWSKA 11, 32-095 IWANOWICE</w:t>
      </w:r>
      <w:r w:rsidR="00423A03">
        <w:rPr>
          <w:rFonts w:ascii="ISOCPEUR" w:eastAsia="TimesNewRomanPSMT" w:hAnsi="ISOCPEUR" w:cs="TimesNewRomanPSMT"/>
          <w:szCs w:val="20"/>
          <w:lang w:val="pl-PL"/>
        </w:rPr>
        <w:t xml:space="preserve"> WŁOŚCIAŃSKIE</w:t>
      </w:r>
    </w:p>
    <w:p w:rsidR="00E96EF0" w:rsidRPr="00E96EF0" w:rsidRDefault="00E96EF0">
      <w:pPr>
        <w:pStyle w:val="Standard"/>
        <w:autoSpaceDE w:val="0"/>
        <w:jc w:val="both"/>
        <w:rPr>
          <w:sz w:val="32"/>
        </w:rPr>
      </w:pPr>
    </w:p>
    <w:p w:rsidR="00CC56AF" w:rsidRPr="00E96EF0" w:rsidRDefault="00FA0A9B">
      <w:pPr>
        <w:pStyle w:val="Standard"/>
        <w:autoSpaceDE w:val="0"/>
        <w:jc w:val="both"/>
        <w:rPr>
          <w:rFonts w:ascii="ISOCPEUR" w:hAnsi="ISOCPEUR" w:cs="Arial"/>
          <w:b/>
          <w:bCs/>
          <w:szCs w:val="20"/>
          <w:lang w:val="pl-PL"/>
        </w:rPr>
      </w:pPr>
      <w:r w:rsidRPr="00E96EF0">
        <w:rPr>
          <w:rFonts w:ascii="ISOCPEUR" w:hAnsi="ISOCPEUR" w:cs="Arial"/>
          <w:b/>
          <w:bCs/>
          <w:szCs w:val="20"/>
          <w:lang w:val="pl-PL"/>
        </w:rPr>
        <w:t>_____________________________________________________________________</w:t>
      </w:r>
    </w:p>
    <w:p w:rsidR="00E96EF0" w:rsidRPr="00E96EF0" w:rsidRDefault="00E96EF0">
      <w:pPr>
        <w:pStyle w:val="Standard"/>
        <w:autoSpaceDE w:val="0"/>
        <w:rPr>
          <w:rFonts w:ascii="ISOCPEUR" w:eastAsia="Arial-BoldMT" w:hAnsi="ISOCPEUR" w:cs="Arial-BoldMT"/>
          <w:b/>
          <w:bCs/>
          <w:szCs w:val="20"/>
          <w:lang w:val="pl-PL" w:eastAsia="pl-PL" w:bidi="ar-SA"/>
        </w:rPr>
      </w:pPr>
      <w:r w:rsidRPr="00E96EF0">
        <w:rPr>
          <w:rFonts w:ascii="ISOCPEUR" w:hAnsi="ISOCPEUR" w:cs="Arial"/>
          <w:b/>
          <w:bCs/>
          <w:szCs w:val="20"/>
          <w:lang w:val="pl-PL"/>
        </w:rPr>
        <w:t>SPORZĄDZIŁ</w:t>
      </w:r>
      <w:r w:rsidR="00FA0A9B" w:rsidRPr="00E96EF0">
        <w:rPr>
          <w:rFonts w:ascii="ISOCPEUR" w:hAnsi="ISOCPEUR" w:cs="Arial"/>
          <w:b/>
          <w:bCs/>
          <w:szCs w:val="20"/>
          <w:lang w:val="pl-PL"/>
        </w:rPr>
        <w:tab/>
      </w:r>
      <w:r w:rsidR="00FA0A9B" w:rsidRPr="00E96EF0">
        <w:rPr>
          <w:rFonts w:ascii="ISOCPEUR" w:hAnsi="ISOCPEUR" w:cs="Arial"/>
          <w:b/>
          <w:bCs/>
          <w:szCs w:val="20"/>
          <w:lang w:val="pl-PL"/>
        </w:rPr>
        <w:tab/>
      </w:r>
      <w:r w:rsidR="00FA0A9B" w:rsidRPr="00E96EF0">
        <w:rPr>
          <w:rFonts w:ascii="ISOCPEUR" w:hAnsi="ISOCPEUR" w:cs="Arial"/>
          <w:szCs w:val="20"/>
          <w:lang w:val="pl-PL"/>
        </w:rPr>
        <w:t>mgr inż.</w:t>
      </w:r>
      <w:r w:rsidRPr="00E96EF0">
        <w:rPr>
          <w:rFonts w:ascii="ISOCPEUR" w:hAnsi="ISOCPEUR" w:cs="Arial"/>
          <w:szCs w:val="20"/>
          <w:lang w:val="pl-PL"/>
        </w:rPr>
        <w:t xml:space="preserve"> PIOTR FROSZĘGA</w:t>
      </w:r>
      <w:r w:rsidR="00FA0A9B" w:rsidRPr="00E96EF0">
        <w:rPr>
          <w:rFonts w:ascii="ISOCPEUR" w:eastAsia="Tahoma" w:hAnsi="ISOCPEUR" w:cs="Arial"/>
          <w:szCs w:val="20"/>
          <w:lang w:val="pl-PL" w:eastAsia="pl-PL" w:bidi="ar-SA"/>
        </w:rPr>
        <w:tab/>
      </w:r>
      <w:r w:rsidR="00FA0A9B" w:rsidRPr="00E96EF0">
        <w:rPr>
          <w:rFonts w:ascii="ISOCPEUR" w:eastAsia="Tahoma" w:hAnsi="ISOCPEUR" w:cs="Arial"/>
          <w:szCs w:val="20"/>
          <w:lang w:val="pl-PL" w:eastAsia="pl-PL" w:bidi="ar-SA"/>
        </w:rPr>
        <w:tab/>
      </w:r>
      <w:r w:rsidR="00FA0A9B" w:rsidRPr="00E96EF0">
        <w:rPr>
          <w:rFonts w:ascii="ISOCPEUR" w:eastAsia="Tahoma" w:hAnsi="ISOCPEUR" w:cs="Arial"/>
          <w:szCs w:val="20"/>
          <w:lang w:val="pl-PL" w:eastAsia="pl-PL" w:bidi="ar-SA"/>
        </w:rPr>
        <w:tab/>
      </w:r>
      <w:r w:rsidR="00FA0A9B" w:rsidRPr="00E96EF0">
        <w:rPr>
          <w:rFonts w:ascii="ISOCPEUR" w:eastAsia="Arial-BoldMT" w:hAnsi="ISOCPEUR" w:cs="Arial-BoldMT"/>
          <w:b/>
          <w:bCs/>
          <w:szCs w:val="20"/>
          <w:lang w:val="pl-PL" w:eastAsia="pl-PL" w:bidi="ar-SA"/>
        </w:rPr>
        <w:tab/>
      </w:r>
      <w:r w:rsidR="00FA0A9B" w:rsidRPr="00E96EF0">
        <w:rPr>
          <w:rFonts w:ascii="ISOCPEUR" w:eastAsia="Arial-BoldMT" w:hAnsi="ISOCPEUR" w:cs="Arial-BoldMT"/>
          <w:b/>
          <w:bCs/>
          <w:szCs w:val="20"/>
          <w:lang w:val="pl-PL" w:eastAsia="pl-PL" w:bidi="ar-SA"/>
        </w:rPr>
        <w:tab/>
      </w:r>
      <w:r w:rsidR="00FA0A9B" w:rsidRPr="00E96EF0">
        <w:rPr>
          <w:rFonts w:ascii="ISOCPEUR" w:eastAsia="Arial-BoldMT" w:hAnsi="ISOCPEUR" w:cs="Arial-BoldMT"/>
          <w:b/>
          <w:bCs/>
          <w:szCs w:val="20"/>
          <w:lang w:val="pl-PL" w:eastAsia="pl-PL" w:bidi="ar-SA"/>
        </w:rPr>
        <w:tab/>
      </w:r>
    </w:p>
    <w:p w:rsidR="00E96EF0" w:rsidRDefault="00FA0A9B" w:rsidP="00E96EF0">
      <w:pPr>
        <w:pStyle w:val="Standard"/>
        <w:autoSpaceDE w:val="0"/>
        <w:ind w:left="1412" w:firstLine="706"/>
        <w:rPr>
          <w:rFonts w:ascii="ISOCPEUR" w:eastAsia="Tahoma" w:hAnsi="ISOCPEUR" w:cs="Arial-BoldMT"/>
          <w:b/>
          <w:bCs/>
          <w:sz w:val="20"/>
          <w:szCs w:val="20"/>
          <w:lang w:val="pl-PL" w:eastAsia="pl-PL" w:bidi="ar-SA"/>
        </w:rPr>
      </w:pPr>
      <w:r w:rsidRPr="00E96EF0">
        <w:rPr>
          <w:rFonts w:ascii="ISOCPEUR" w:eastAsia="Arial-BoldMT" w:hAnsi="ISOCPEUR" w:cs="Arial-BoldMT"/>
          <w:szCs w:val="20"/>
          <w:lang w:val="pl-PL" w:eastAsia="pl-PL" w:bidi="ar-SA"/>
        </w:rPr>
        <w:t xml:space="preserve">NR UPR. </w:t>
      </w:r>
      <w:r w:rsidR="00A678A9">
        <w:rPr>
          <w:rFonts w:ascii="ISOCPEUR" w:eastAsia="Tahoma" w:hAnsi="ISOCPEUR" w:cs="Arial-BoldMT"/>
          <w:b/>
          <w:bCs/>
          <w:szCs w:val="20"/>
          <w:lang w:val="pl-PL" w:eastAsia="pl-PL" w:bidi="ar-SA"/>
        </w:rPr>
        <w:t>PDK/0057/</w:t>
      </w:r>
      <w:bookmarkStart w:id="14" w:name="_GoBack"/>
      <w:bookmarkEnd w:id="14"/>
      <w:r w:rsidR="00A678A9">
        <w:rPr>
          <w:rFonts w:ascii="ISOCPEUR" w:eastAsia="Tahoma" w:hAnsi="ISOCPEUR" w:cs="Arial-BoldMT"/>
          <w:b/>
          <w:bCs/>
          <w:szCs w:val="20"/>
          <w:lang w:val="pl-PL" w:eastAsia="pl-PL" w:bidi="ar-SA"/>
        </w:rPr>
        <w:t>POOD/16</w:t>
      </w:r>
      <w:r w:rsidRPr="00E96EF0">
        <w:rPr>
          <w:rFonts w:ascii="ISOCPEUR" w:eastAsia="Tahoma" w:hAnsi="ISOCPEUR" w:cs="Arial-BoldMT"/>
          <w:b/>
          <w:bCs/>
          <w:szCs w:val="20"/>
          <w:lang w:val="pl-PL" w:eastAsia="pl-PL" w:bidi="ar-SA"/>
        </w:rPr>
        <w:tab/>
      </w:r>
      <w:r>
        <w:rPr>
          <w:rFonts w:ascii="ISOCPEUR" w:eastAsia="Tahoma" w:hAnsi="ISOCPEUR" w:cs="Arial-BoldMT"/>
          <w:b/>
          <w:bCs/>
          <w:sz w:val="20"/>
          <w:szCs w:val="20"/>
          <w:lang w:val="pl-PL" w:eastAsia="pl-PL" w:bidi="ar-SA"/>
        </w:rPr>
        <w:tab/>
      </w:r>
    </w:p>
    <w:p w:rsidR="00E96EF0" w:rsidRDefault="00E96EF0" w:rsidP="00E96EF0">
      <w:pPr>
        <w:pStyle w:val="Standard"/>
        <w:autoSpaceDE w:val="0"/>
        <w:ind w:left="1412" w:firstLine="706"/>
        <w:rPr>
          <w:rFonts w:ascii="ISOCPEUR" w:eastAsia="Tahoma" w:hAnsi="ISOCPEUR" w:cs="Arial-BoldMT"/>
          <w:b/>
          <w:bCs/>
          <w:sz w:val="20"/>
          <w:szCs w:val="20"/>
          <w:lang w:val="pl-PL" w:eastAsia="pl-PL" w:bidi="ar-SA"/>
        </w:rPr>
      </w:pPr>
    </w:p>
    <w:p w:rsidR="00E96EF0" w:rsidRDefault="00E96EF0" w:rsidP="00E96EF0">
      <w:pPr>
        <w:pStyle w:val="Standard"/>
        <w:autoSpaceDE w:val="0"/>
        <w:ind w:left="1412" w:firstLine="706"/>
        <w:rPr>
          <w:rFonts w:ascii="ISOCPEUR" w:eastAsia="Tahoma" w:hAnsi="ISOCPEUR" w:cs="Arial-BoldMT"/>
          <w:b/>
          <w:bCs/>
          <w:sz w:val="20"/>
          <w:szCs w:val="20"/>
          <w:lang w:val="pl-PL" w:eastAsia="pl-PL" w:bidi="ar-SA"/>
        </w:rPr>
      </w:pPr>
    </w:p>
    <w:p w:rsidR="00E96EF0" w:rsidRDefault="00E96EF0" w:rsidP="00E96EF0">
      <w:pPr>
        <w:pStyle w:val="Standard"/>
        <w:autoSpaceDE w:val="0"/>
        <w:ind w:left="1412" w:firstLine="706"/>
        <w:rPr>
          <w:rFonts w:ascii="ISOCPEUR" w:eastAsia="Tahoma" w:hAnsi="ISOCPEUR" w:cs="Arial-BoldMT"/>
          <w:b/>
          <w:bCs/>
          <w:sz w:val="20"/>
          <w:szCs w:val="20"/>
          <w:lang w:val="pl-PL" w:eastAsia="pl-PL" w:bidi="ar-SA"/>
        </w:rPr>
      </w:pPr>
    </w:p>
    <w:p w:rsidR="00E96EF0" w:rsidRDefault="00E96EF0" w:rsidP="00E96EF0">
      <w:pPr>
        <w:pStyle w:val="Standard"/>
        <w:autoSpaceDE w:val="0"/>
        <w:ind w:left="1412" w:firstLine="706"/>
        <w:rPr>
          <w:rFonts w:ascii="ISOCPEUR" w:eastAsia="Tahoma" w:hAnsi="ISOCPEUR" w:cs="Arial-BoldMT"/>
          <w:b/>
          <w:bCs/>
          <w:sz w:val="20"/>
          <w:szCs w:val="20"/>
          <w:lang w:val="pl-PL" w:eastAsia="pl-PL" w:bidi="ar-SA"/>
        </w:rPr>
      </w:pPr>
    </w:p>
    <w:p w:rsidR="00E96EF0" w:rsidRDefault="00E96EF0" w:rsidP="00E96EF0">
      <w:pPr>
        <w:pStyle w:val="Standard"/>
        <w:autoSpaceDE w:val="0"/>
        <w:ind w:left="1412" w:firstLine="706"/>
        <w:rPr>
          <w:rFonts w:ascii="ISOCPEUR" w:eastAsia="Tahoma" w:hAnsi="ISOCPEUR" w:cs="Arial-BoldMT"/>
          <w:b/>
          <w:bCs/>
          <w:sz w:val="20"/>
          <w:szCs w:val="20"/>
          <w:lang w:val="pl-PL" w:eastAsia="pl-PL" w:bidi="ar-SA"/>
        </w:rPr>
      </w:pPr>
    </w:p>
    <w:p w:rsidR="00CC56AF" w:rsidRDefault="00FA0A9B" w:rsidP="00E96EF0">
      <w:pPr>
        <w:pStyle w:val="Standard"/>
        <w:autoSpaceDE w:val="0"/>
        <w:ind w:left="1412" w:firstLine="706"/>
      </w:pPr>
      <w:r>
        <w:rPr>
          <w:rFonts w:ascii="ISOCPEUR" w:eastAsia="Tahoma" w:hAnsi="ISOCPEUR" w:cs="Arial-BoldMT"/>
          <w:b/>
          <w:bCs/>
          <w:sz w:val="20"/>
          <w:szCs w:val="20"/>
          <w:lang w:val="pl-PL" w:eastAsia="pl-PL" w:bidi="ar-SA"/>
        </w:rPr>
        <w:tab/>
      </w:r>
      <w:r>
        <w:rPr>
          <w:rFonts w:ascii="ISOCPEUR" w:eastAsia="Tahoma" w:hAnsi="ISOCPEUR" w:cs="Arial-BoldMT"/>
          <w:b/>
          <w:bCs/>
          <w:sz w:val="20"/>
          <w:szCs w:val="20"/>
          <w:lang w:val="pl-PL" w:eastAsia="pl-PL" w:bidi="ar-SA"/>
        </w:rPr>
        <w:tab/>
      </w:r>
    </w:p>
    <w:p w:rsidR="00CC56AF" w:rsidRDefault="00FA0A9B">
      <w:pPr>
        <w:pStyle w:val="Standard"/>
        <w:autoSpaceDE w:val="0"/>
        <w:jc w:val="both"/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</w:pPr>
      <w:r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  <w:tab/>
      </w:r>
      <w:r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  <w:tab/>
      </w:r>
      <w:r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  <w:tab/>
      </w:r>
      <w:r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  <w:tab/>
      </w:r>
      <w:r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  <w:tab/>
      </w:r>
      <w:r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  <w:tab/>
      </w:r>
      <w:r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  <w:tab/>
      </w:r>
      <w:r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  <w:tab/>
      </w:r>
      <w:r>
        <w:rPr>
          <w:rFonts w:ascii="ISOCPEUR" w:eastAsia="Arial-BoldMT" w:hAnsi="ISOCPEUR" w:cs="Arial-BoldMT"/>
          <w:b/>
          <w:bCs/>
          <w:sz w:val="20"/>
          <w:szCs w:val="20"/>
          <w:lang w:val="pl-PL" w:bidi="ar-SA"/>
        </w:rPr>
        <w:tab/>
      </w:r>
    </w:p>
    <w:p w:rsidR="00E96EF0" w:rsidRDefault="00E96EF0">
      <w:pPr>
        <w:pStyle w:val="Standard"/>
        <w:autoSpaceDE w:val="0"/>
        <w:jc w:val="both"/>
        <w:rPr>
          <w:rFonts w:ascii="Arial Black" w:eastAsia="Arial-BoldMT" w:hAnsi="Arial Black" w:cs="Arial-BoldMT"/>
          <w:b/>
          <w:bCs/>
          <w:sz w:val="20"/>
          <w:szCs w:val="20"/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Default="00E96EF0" w:rsidP="00E96EF0">
      <w:pPr>
        <w:rPr>
          <w:lang w:val="pl-PL" w:bidi="ar-SA"/>
        </w:rPr>
      </w:pPr>
    </w:p>
    <w:p w:rsidR="00E96EF0" w:rsidRPr="00E96EF0" w:rsidRDefault="00E96EF0" w:rsidP="00E96EF0">
      <w:pPr>
        <w:rPr>
          <w:lang w:val="pl-PL" w:bidi="ar-SA"/>
        </w:rPr>
      </w:pPr>
    </w:p>
    <w:p w:rsidR="00E96EF0" w:rsidRDefault="00E96EF0" w:rsidP="00E96EF0">
      <w:pPr>
        <w:rPr>
          <w:lang w:val="pl-PL" w:bidi="ar-SA"/>
        </w:rPr>
      </w:pPr>
    </w:p>
    <w:p w:rsidR="00E96EF0" w:rsidRDefault="00E96EF0" w:rsidP="00E96EF0">
      <w:pPr>
        <w:pStyle w:val="Standard"/>
        <w:autoSpaceDE w:val="0"/>
        <w:jc w:val="center"/>
        <w:rPr>
          <w:rFonts w:ascii="Arial Black" w:hAnsi="Arial Black" w:cs="Arial"/>
          <w:b/>
          <w:bCs/>
          <w:sz w:val="20"/>
          <w:szCs w:val="20"/>
          <w:lang w:val="pl-PL"/>
        </w:rPr>
      </w:pPr>
      <w:r>
        <w:rPr>
          <w:rFonts w:ascii="Arial Black" w:hAnsi="Arial Black" w:cs="Arial"/>
          <w:b/>
          <w:bCs/>
          <w:sz w:val="20"/>
          <w:szCs w:val="20"/>
          <w:lang w:val="pl-PL"/>
        </w:rPr>
        <w:t>MARZEC 2025</w:t>
      </w:r>
    </w:p>
    <w:p w:rsidR="00CC56AF" w:rsidRPr="00E96EF0" w:rsidRDefault="00CC56AF" w:rsidP="00E96EF0">
      <w:pPr>
        <w:jc w:val="center"/>
        <w:rPr>
          <w:lang w:val="pl-PL" w:bidi="ar-SA"/>
        </w:rPr>
      </w:pPr>
    </w:p>
    <w:sectPr w:rsidR="00CC56AF" w:rsidRPr="00E96EF0">
      <w:pgSz w:w="11905" w:h="16837"/>
      <w:pgMar w:top="1290" w:right="1089" w:bottom="1124" w:left="1134" w:header="95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79C" w:rsidRDefault="00D1179C">
      <w:r>
        <w:separator/>
      </w:r>
    </w:p>
  </w:endnote>
  <w:endnote w:type="continuationSeparator" w:id="0">
    <w:p w:rsidR="00D1179C" w:rsidRDefault="00D1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variable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, Verdana">
    <w:altName w:val="Arial"/>
    <w:charset w:val="00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PSMT">
    <w:charset w:val="00"/>
    <w:family w:val="roman"/>
    <w:pitch w:val="default"/>
  </w:font>
  <w:font w:name="Arial-BoldMT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79C" w:rsidRDefault="00D1179C">
      <w:r>
        <w:rPr>
          <w:color w:val="000000"/>
        </w:rPr>
        <w:separator/>
      </w:r>
    </w:p>
  </w:footnote>
  <w:footnote w:type="continuationSeparator" w:id="0">
    <w:p w:rsidR="00D1179C" w:rsidRDefault="00D11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15C1"/>
    <w:multiLevelType w:val="multilevel"/>
    <w:tmpl w:val="7EC00CD2"/>
    <w:styleLink w:val="RTFNum1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C65087"/>
    <w:multiLevelType w:val="multilevel"/>
    <w:tmpl w:val="37668C40"/>
    <w:styleLink w:val="RTFNum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A102DFC"/>
    <w:multiLevelType w:val="multilevel"/>
    <w:tmpl w:val="D63A191E"/>
    <w:styleLink w:val="RTFNum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B43C3F"/>
    <w:multiLevelType w:val="multilevel"/>
    <w:tmpl w:val="FF307CFE"/>
    <w:styleLink w:val="RTFNum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FD33A75"/>
    <w:multiLevelType w:val="multilevel"/>
    <w:tmpl w:val="9620CF8E"/>
    <w:styleLink w:val="RTFNum1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B866EF1"/>
    <w:multiLevelType w:val="multilevel"/>
    <w:tmpl w:val="B574BE84"/>
    <w:lvl w:ilvl="0">
      <w:start w:val="1"/>
      <w:numFmt w:val="lowerLetter"/>
      <w:suff w:val="space"/>
      <w:lvlText w:val="%1)"/>
      <w:lvlJc w:val="left"/>
      <w:pPr>
        <w:ind w:left="1344" w:hanging="21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ISOCPEUR" w:hAnsi="ISOCPEUR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ISOCPEUR" w:hAnsi="ISOCPEUR"/>
        <w:sz w:val="20"/>
        <w:szCs w:val="20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ISOCPEUR" w:hAnsi="ISOCPEUR"/>
        <w:sz w:val="20"/>
        <w:szCs w:val="2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ISOCPEUR" w:hAnsi="ISOCPEUR"/>
        <w:sz w:val="20"/>
        <w:szCs w:val="20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ISOCPEUR" w:hAnsi="ISOCPEUR"/>
        <w:sz w:val="20"/>
        <w:szCs w:val="20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ISOCPEUR" w:hAnsi="ISOCPEUR"/>
        <w:sz w:val="20"/>
        <w:szCs w:val="20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ISOCPEUR" w:hAnsi="ISOCPEUR"/>
        <w:sz w:val="20"/>
        <w:szCs w:val="20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ISOCPEUR" w:hAnsi="ISOCPEUR"/>
        <w:sz w:val="20"/>
        <w:szCs w:val="20"/>
      </w:rPr>
    </w:lvl>
  </w:abstractNum>
  <w:abstractNum w:abstractNumId="6" w15:restartNumberingAfterBreak="0">
    <w:nsid w:val="2C3D50A9"/>
    <w:multiLevelType w:val="multilevel"/>
    <w:tmpl w:val="4FB07D96"/>
    <w:styleLink w:val="RTFNum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CB90079"/>
    <w:multiLevelType w:val="multilevel"/>
    <w:tmpl w:val="844857BC"/>
    <w:styleLink w:val="RTFNum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4D87E0D"/>
    <w:multiLevelType w:val="multilevel"/>
    <w:tmpl w:val="0B4CB7C4"/>
    <w:lvl w:ilvl="0">
      <w:numFmt w:val="bullet"/>
      <w:lvlText w:val="•"/>
      <w:lvlJc w:val="left"/>
      <w:pPr>
        <w:ind w:left="425" w:hanging="255"/>
      </w:pPr>
      <w:rPr>
        <w:rFonts w:ascii="StarSymbol" w:hAnsi="StarSymbol"/>
      </w:rPr>
    </w:lvl>
    <w:lvl w:ilvl="1">
      <w:numFmt w:val="bullet"/>
      <w:lvlText w:val="•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hAnsi="StarSymbol"/>
      </w:rPr>
    </w:lvl>
  </w:abstractNum>
  <w:abstractNum w:abstractNumId="9" w15:restartNumberingAfterBreak="0">
    <w:nsid w:val="35954BD1"/>
    <w:multiLevelType w:val="multilevel"/>
    <w:tmpl w:val="8F5AEEA6"/>
    <w:styleLink w:val="RTFNum1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6715543"/>
    <w:multiLevelType w:val="multilevel"/>
    <w:tmpl w:val="4A38B5E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36AC2A0D"/>
    <w:multiLevelType w:val="multilevel"/>
    <w:tmpl w:val="F4364FB6"/>
    <w:lvl w:ilvl="0">
      <w:start w:val="1"/>
      <w:numFmt w:val="decimal"/>
      <w:lvlText w:val="%1."/>
      <w:lvlJc w:val="left"/>
      <w:pPr>
        <w:ind w:left="720" w:hanging="360"/>
      </w:pPr>
      <w:rPr>
        <w:rFonts w:ascii="ISOCPEUR" w:hAnsi="ISOCPEUR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ISOCPEUR" w:hAnsi="ISOCPEUR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ISOCPEUR" w:hAnsi="ISOCPEUR"/>
        <w:sz w:val="20"/>
        <w:szCs w:val="20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ISOCPEUR" w:hAnsi="ISOCPEUR"/>
        <w:sz w:val="20"/>
        <w:szCs w:val="2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ISOCPEUR" w:hAnsi="ISOCPEUR"/>
        <w:sz w:val="20"/>
        <w:szCs w:val="20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ISOCPEUR" w:hAnsi="ISOCPEUR"/>
        <w:sz w:val="20"/>
        <w:szCs w:val="20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ISOCPEUR" w:hAnsi="ISOCPEUR"/>
        <w:sz w:val="20"/>
        <w:szCs w:val="20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ISOCPEUR" w:hAnsi="ISOCPEUR"/>
        <w:sz w:val="20"/>
        <w:szCs w:val="20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ISOCPEUR" w:hAnsi="ISOCPEUR"/>
        <w:sz w:val="20"/>
        <w:szCs w:val="20"/>
      </w:rPr>
    </w:lvl>
  </w:abstractNum>
  <w:abstractNum w:abstractNumId="12" w15:restartNumberingAfterBreak="0">
    <w:nsid w:val="3A6B6A92"/>
    <w:multiLevelType w:val="multilevel"/>
    <w:tmpl w:val="48DEE98A"/>
    <w:styleLink w:val="WW8Num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442201FE"/>
    <w:multiLevelType w:val="multilevel"/>
    <w:tmpl w:val="1F381B94"/>
    <w:styleLink w:val="RTFNum1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47AF3971"/>
    <w:multiLevelType w:val="multilevel"/>
    <w:tmpl w:val="DD36D9A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494943CA"/>
    <w:multiLevelType w:val="multilevel"/>
    <w:tmpl w:val="BE1CADE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53B63CA9"/>
    <w:multiLevelType w:val="multilevel"/>
    <w:tmpl w:val="C6AC5B96"/>
    <w:styleLink w:val="RTFNum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AA408D0"/>
    <w:multiLevelType w:val="multilevel"/>
    <w:tmpl w:val="871E351A"/>
    <w:styleLink w:val="WW8Num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589470C"/>
    <w:multiLevelType w:val="multilevel"/>
    <w:tmpl w:val="9F667D32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FB64352"/>
    <w:multiLevelType w:val="multilevel"/>
    <w:tmpl w:val="C2F23772"/>
    <w:styleLink w:val="RTFNum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7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9"/>
  </w:num>
  <w:num w:numId="11">
    <w:abstractNumId w:val="13"/>
  </w:num>
  <w:num w:numId="12">
    <w:abstractNumId w:val="9"/>
  </w:num>
  <w:num w:numId="13">
    <w:abstractNumId w:val="0"/>
  </w:num>
  <w:num w:numId="14">
    <w:abstractNumId w:val="4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8"/>
  </w:num>
  <w:num w:numId="18">
    <w:abstractNumId w:val="14"/>
  </w:num>
  <w:num w:numId="19">
    <w:abstractNumId w:val="5"/>
  </w:num>
  <w:num w:numId="20">
    <w:abstractNumId w:val="1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6AF"/>
    <w:rsid w:val="00423A03"/>
    <w:rsid w:val="005E054B"/>
    <w:rsid w:val="00A678A9"/>
    <w:rsid w:val="00C23426"/>
    <w:rsid w:val="00CC56AF"/>
    <w:rsid w:val="00D1179C"/>
    <w:rsid w:val="00E96EF0"/>
    <w:rsid w:val="00FA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3EF5A"/>
  <w15:docId w15:val="{8EBAB2F5-DBED-481D-A112-307809C2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agwek"/>
    <w:next w:val="Textbody"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outlineLvl w:val="1"/>
    </w:pPr>
    <w:rPr>
      <w:rFonts w:ascii="Times New Roman" w:eastAsia="MS Gothic" w:hAnsi="Times New Roman"/>
      <w:b/>
      <w:bCs/>
      <w:sz w:val="36"/>
      <w:szCs w:val="36"/>
    </w:rPr>
  </w:style>
  <w:style w:type="paragraph" w:styleId="Nagwek3">
    <w:name w:val="heading 3"/>
    <w:basedOn w:val="Heading"/>
    <w:next w:val="Textbody"/>
    <w:pPr>
      <w:outlineLvl w:val="2"/>
    </w:pPr>
    <w:rPr>
      <w:rFonts w:ascii="Times New Roman" w:eastAsia="MS Gothic" w:hAnsi="Times New Roman"/>
      <w:b/>
      <w:bCs/>
    </w:rPr>
  </w:style>
  <w:style w:type="paragraph" w:styleId="Nagwek4">
    <w:name w:val="heading 4"/>
    <w:basedOn w:val="Heading"/>
    <w:next w:val="Textbody"/>
    <w:pPr>
      <w:outlineLvl w:val="3"/>
    </w:pPr>
    <w:rPr>
      <w:rFonts w:ascii="Times New Roman" w:eastAsia="MS Gothic" w:hAnsi="Times New Roman"/>
      <w:b/>
      <w:bCs/>
      <w:sz w:val="24"/>
      <w:szCs w:val="24"/>
    </w:rPr>
  </w:style>
  <w:style w:type="paragraph" w:styleId="Nagwek5">
    <w:name w:val="heading 5"/>
    <w:basedOn w:val="Standard"/>
    <w:next w:val="Standard"/>
    <w:pPr>
      <w:keepNext/>
      <w:autoSpaceDE w:val="0"/>
      <w:jc w:val="center"/>
      <w:outlineLvl w:val="4"/>
    </w:pPr>
    <w:rPr>
      <w:rFonts w:ascii="Arial" w:hAnsi="Arial" w:cs="Arial"/>
      <w:sz w:val="28"/>
      <w:u w:val="single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right">
    <w:name w:val="Header right"/>
    <w:basedOn w:val="Standard"/>
    <w:pPr>
      <w:suppressLineNumbers/>
      <w:tabs>
        <w:tab w:val="center" w:pos="4841"/>
        <w:tab w:val="right" w:pos="9682"/>
      </w:tabs>
    </w:p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Illustration">
    <w:name w:val="Illustration"/>
    <w:basedOn w:val="Legenda"/>
  </w:style>
  <w:style w:type="paragraph" w:customStyle="1" w:styleId="Headerleft">
    <w:name w:val="Header left"/>
    <w:basedOn w:val="Standard"/>
    <w:pPr>
      <w:suppressLineNumbers/>
      <w:tabs>
        <w:tab w:val="center" w:pos="4841"/>
        <w:tab w:val="right" w:pos="9682"/>
      </w:tabs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styleId="Podtytu">
    <w:name w:val="Subtitle"/>
    <w:basedOn w:val="Standard"/>
    <w:next w:val="Textbody"/>
    <w:pPr>
      <w:jc w:val="center"/>
    </w:pPr>
    <w:rPr>
      <w:b/>
      <w:bCs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Default">
    <w:name w:val="Default"/>
    <w:basedOn w:val="Standard"/>
    <w:pPr>
      <w:autoSpaceDE w:val="0"/>
    </w:pPr>
    <w:rPr>
      <w:rFonts w:ascii="Verdana, Verdana" w:eastAsia="Verdana, Verdana" w:hAnsi="Verdana, Verdana" w:cs="Verdana, Verdana"/>
      <w:color w:val="000000"/>
    </w:rPr>
  </w:style>
  <w:style w:type="paragraph" w:customStyle="1" w:styleId="PreformattedText">
    <w:name w:val="Preformatted Text"/>
    <w:basedOn w:val="Standard"/>
    <w:rPr>
      <w:rFonts w:ascii="Courier New" w:eastAsia="MS PGothic" w:hAnsi="Courier New" w:cs="Courier New"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  <w:rPr>
      <w:rFonts w:ascii="ISOCPEUR" w:hAnsi="ISOCPEUR"/>
      <w:sz w:val="20"/>
      <w:szCs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2z0">
    <w:name w:val="WW8Num2z0"/>
    <w:rPr>
      <w:rFonts w:ascii="Symbol" w:hAnsi="Symbol"/>
    </w:rPr>
  </w:style>
  <w:style w:type="character" w:styleId="Uwydatnienie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numbering" w:customStyle="1" w:styleId="WW8Num4">
    <w:name w:val="WW8Num4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RTFNum2">
    <w:name w:val="RTF_Num 2"/>
    <w:basedOn w:val="Bezlisty"/>
    <w:pPr>
      <w:numPr>
        <w:numId w:val="3"/>
      </w:numPr>
    </w:pPr>
  </w:style>
  <w:style w:type="numbering" w:customStyle="1" w:styleId="RTFNum3">
    <w:name w:val="RTF_Num 3"/>
    <w:basedOn w:val="Bezlisty"/>
    <w:pPr>
      <w:numPr>
        <w:numId w:val="4"/>
      </w:numPr>
    </w:pPr>
  </w:style>
  <w:style w:type="numbering" w:customStyle="1" w:styleId="RTFNum4">
    <w:name w:val="RTF_Num 4"/>
    <w:basedOn w:val="Bezlisty"/>
    <w:pPr>
      <w:numPr>
        <w:numId w:val="5"/>
      </w:numPr>
    </w:pPr>
  </w:style>
  <w:style w:type="numbering" w:customStyle="1" w:styleId="RTFNum5">
    <w:name w:val="RTF_Num 5"/>
    <w:basedOn w:val="Bezlisty"/>
    <w:pPr>
      <w:numPr>
        <w:numId w:val="6"/>
      </w:numPr>
    </w:pPr>
  </w:style>
  <w:style w:type="numbering" w:customStyle="1" w:styleId="RTFNum6">
    <w:name w:val="RTF_Num 6"/>
    <w:basedOn w:val="Bezlisty"/>
    <w:pPr>
      <w:numPr>
        <w:numId w:val="7"/>
      </w:numPr>
    </w:pPr>
  </w:style>
  <w:style w:type="numbering" w:customStyle="1" w:styleId="RTFNum7">
    <w:name w:val="RTF_Num 7"/>
    <w:basedOn w:val="Bezlisty"/>
    <w:pPr>
      <w:numPr>
        <w:numId w:val="8"/>
      </w:numPr>
    </w:pPr>
  </w:style>
  <w:style w:type="numbering" w:customStyle="1" w:styleId="RTFNum8">
    <w:name w:val="RTF_Num 8"/>
    <w:basedOn w:val="Bezlisty"/>
    <w:pPr>
      <w:numPr>
        <w:numId w:val="9"/>
      </w:numPr>
    </w:pPr>
  </w:style>
  <w:style w:type="numbering" w:customStyle="1" w:styleId="RTFNum9">
    <w:name w:val="RTF_Num 9"/>
    <w:basedOn w:val="Bezlisty"/>
    <w:pPr>
      <w:numPr>
        <w:numId w:val="10"/>
      </w:numPr>
    </w:pPr>
  </w:style>
  <w:style w:type="numbering" w:customStyle="1" w:styleId="RTFNum10">
    <w:name w:val="RTF_Num 10"/>
    <w:basedOn w:val="Bezlisty"/>
    <w:pPr>
      <w:numPr>
        <w:numId w:val="11"/>
      </w:numPr>
    </w:pPr>
  </w:style>
  <w:style w:type="numbering" w:customStyle="1" w:styleId="RTFNum11">
    <w:name w:val="RTF_Num 11"/>
    <w:basedOn w:val="Bezlisty"/>
    <w:pPr>
      <w:numPr>
        <w:numId w:val="12"/>
      </w:numPr>
    </w:pPr>
  </w:style>
  <w:style w:type="numbering" w:customStyle="1" w:styleId="RTFNum12">
    <w:name w:val="RTF_Num 12"/>
    <w:basedOn w:val="Bezlisty"/>
    <w:pPr>
      <w:numPr>
        <w:numId w:val="13"/>
      </w:numPr>
    </w:pPr>
  </w:style>
  <w:style w:type="numbering" w:customStyle="1" w:styleId="RTFNum13">
    <w:name w:val="RTF_Num 13"/>
    <w:basedOn w:val="Bezlisty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2025-03-02T23:41:00Z</dcterms:created>
  <dcterms:modified xsi:type="dcterms:W3CDTF">2025-03-02T23:48:00Z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